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14" w:type="dxa"/>
        <w:tblLayout w:type="fixed"/>
        <w:tblLook w:val="04A0"/>
      </w:tblPr>
      <w:tblGrid>
        <w:gridCol w:w="567"/>
        <w:gridCol w:w="617"/>
        <w:gridCol w:w="9213"/>
        <w:gridCol w:w="626"/>
        <w:gridCol w:w="970"/>
        <w:gridCol w:w="1419"/>
        <w:gridCol w:w="1438"/>
        <w:gridCol w:w="64"/>
      </w:tblGrid>
      <w:tr w:rsidR="007D5E28" w:rsidTr="008B400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3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28" w:rsidRDefault="007D5E28" w:rsidP="006B74CF">
            <w:r>
              <w:t>Приложение 6</w:t>
            </w:r>
          </w:p>
        </w:tc>
      </w:tr>
      <w:tr w:rsidR="007D5E28" w:rsidTr="008B400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5E28" w:rsidRDefault="007D5E28" w:rsidP="006B74CF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3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28" w:rsidRDefault="007D5E28" w:rsidP="006B74C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D5E28" w:rsidTr="008B400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3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28" w:rsidRDefault="008B4003" w:rsidP="006B74CF">
            <w:r w:rsidRPr="002D6FAA">
              <w:rPr>
                <w:szCs w:val="28"/>
              </w:rPr>
              <w:t>от</w:t>
            </w:r>
            <w:r>
              <w:rPr>
                <w:szCs w:val="28"/>
              </w:rPr>
              <w:t xml:space="preserve"> 28 апреля 2023 года </w:t>
            </w:r>
            <w:r w:rsidRPr="002D6FAA">
              <w:rPr>
                <w:szCs w:val="28"/>
              </w:rPr>
              <w:t>№</w:t>
            </w:r>
            <w:r>
              <w:rPr>
                <w:szCs w:val="28"/>
              </w:rPr>
              <w:t xml:space="preserve"> 33-361</w:t>
            </w:r>
          </w:p>
        </w:tc>
      </w:tr>
      <w:tr w:rsidR="007D5E28" w:rsidTr="008B4003">
        <w:trPr>
          <w:gridAfter w:val="1"/>
          <w:wAfter w:w="64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>
            <w:r>
              <w:t xml:space="preserve">  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</w:tr>
      <w:tr w:rsidR="007D5E28" w:rsidTr="008B4003">
        <w:trPr>
          <w:gridAfter w:val="1"/>
          <w:wAfter w:w="64" w:type="dxa"/>
          <w:cantSplit/>
        </w:trPr>
        <w:tc>
          <w:tcPr>
            <w:tcW w:w="14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</w:tc>
      </w:tr>
      <w:tr w:rsidR="007D5E28" w:rsidTr="008B4003">
        <w:trPr>
          <w:gridAfter w:val="1"/>
          <w:wAfter w:w="64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</w:tr>
      <w:tr w:rsidR="007D5E28" w:rsidTr="008B4003">
        <w:trPr>
          <w:gridAfter w:val="1"/>
          <w:wAfter w:w="64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/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>
            <w:pPr>
              <w:jc w:val="right"/>
            </w:pPr>
            <w:r>
              <w:t>тыс. руб.</w:t>
            </w:r>
          </w:p>
        </w:tc>
      </w:tr>
      <w:tr w:rsidR="007D5E28" w:rsidTr="008B4003">
        <w:trPr>
          <w:gridAfter w:val="1"/>
          <w:wAfter w:w="64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№ п/п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2023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2024 год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2025 год</w:t>
            </w:r>
          </w:p>
        </w:tc>
      </w:tr>
    </w:tbl>
    <w:p w:rsidR="007D5E28" w:rsidRPr="007D5E28" w:rsidRDefault="007D5E28">
      <w:pPr>
        <w:rPr>
          <w:sz w:val="2"/>
        </w:rPr>
      </w:pPr>
    </w:p>
    <w:tbl>
      <w:tblPr>
        <w:tblW w:w="14850" w:type="dxa"/>
        <w:tblLayout w:type="fixed"/>
        <w:tblLook w:val="04A0"/>
      </w:tblPr>
      <w:tblGrid>
        <w:gridCol w:w="567"/>
        <w:gridCol w:w="617"/>
        <w:gridCol w:w="9213"/>
        <w:gridCol w:w="1596"/>
        <w:gridCol w:w="1419"/>
        <w:gridCol w:w="1438"/>
      </w:tblGrid>
      <w:tr w:rsidR="007D5E28" w:rsidTr="00FA6F02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5</w:t>
            </w:r>
          </w:p>
        </w:tc>
      </w:tr>
      <w:tr w:rsidR="007D5E28" w:rsidTr="00FA6F02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Default="007D5E28" w:rsidP="006B74CF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46 797,6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46 797,6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100 323,6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котельной по адресу: ул. Вокзальная, д. 4а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6 700,0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котельной по адресу:г. Саратов, Сокурский тракт, 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2 654,5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1 437,0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системы водоснабжения с. Александровка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4 450,0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узла учета газа котельной бани №16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1 697,0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узла учета газа котельной бани №7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86,0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узла учета газа котельной бани №8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86,0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участка системы водоснабжения села Поповка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12 621,5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фонтана «Рыбка»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599,5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и реконструкция объектов водоснабжения к р.п. Соколовый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6 000,0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и реконструкция объектов водоснабжения к с. Березина Речка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3 612,5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4 348,8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объектов инженерной инфраструктуры в пос. Воробьевка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12 997,5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объектов инженерной инфраструктуры в пос. Латухино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42 813,3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lastRenderedPageBreak/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сетей горячего водоснабжения к многоквартирному дому № 6 по ул. Бульварной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7D1FF1">
            <w:pPr>
              <w:jc w:val="right"/>
            </w:pPr>
            <w:r w:rsidRPr="004901FC">
              <w:t>2 689 636,</w:t>
            </w:r>
            <w:r w:rsidR="007D1FF1" w:rsidRPr="004901FC">
              <w:t>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531446">
            <w:pPr>
              <w:jc w:val="right"/>
            </w:pPr>
            <w:r w:rsidRPr="004901FC">
              <w:t xml:space="preserve">1 122 </w:t>
            </w:r>
            <w:r w:rsidR="00531446" w:rsidRPr="004901FC">
              <w:t>700</w:t>
            </w:r>
            <w:r w:rsidRPr="004901FC">
              <w:t>,</w:t>
            </w:r>
            <w:r w:rsidR="00531446" w:rsidRPr="004901FC">
              <w:t>1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Детский сад на 160 мест в ЖК «Изумрудный»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2 946,6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1 919,3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2 200,7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1 180,9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4 500,1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Здание физкультурно-оздоровительного комплекса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315,2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92 716,9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2 900,0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1 697 292,4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Приспособление объекта культурного наследия местного (муниципального) значения «Школа, 1946 г., 1949 г.», здания школы № 72, в целях обеспечения его функционирования в современных условиях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6 977,2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C12056">
            <w:pPr>
              <w:jc w:val="right"/>
            </w:pPr>
            <w:r w:rsidRPr="004901FC">
              <w:t>125 285,</w:t>
            </w:r>
            <w:r w:rsidR="00C12056" w:rsidRPr="004901FC"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566 295,</w:t>
            </w:r>
            <w:r w:rsidR="006B74CF" w:rsidRPr="004901FC">
              <w:t>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Пристройка на 275 мест к МОУ «СОШ № 103»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26 609,2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202 987,7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13,7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Система водоотведения в районе МОУ «СОШ №106» Заводского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9 122,4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Снегоплавильный комплекс на ул. Ипподромная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67,1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24 056,4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Школа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356 954,6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Школа на 825 мест по ул. Ипподромная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332 578,6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353 417,1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1 055 561,9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874 130,4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461 000,0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Организация наружного освещения на подъездной дороге к ДОЛ «Звездочка»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2 200,5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автомобильной дороги в пос. Юриш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6 879,3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автомобильной дороги по ул. Б. Горной от ул. Симбирской до ул. им. Горького А.М.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1 800,0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автомобильной дороги по ул. им. Академика Вавилова Н.И.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2 168,2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автомобильной дороги «п. Солнечный-2 – п. Расково»  в Кировском и Гагаринском районах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11 738,9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4 261,4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автомобильной дороги по ул. Большая Азовская в Заводском районе г. Саратов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3 620,0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130 121,8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152 926,8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автомобильной дороги по ул. Прудная в Заводском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4 180,0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8 557,3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665 101,5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874 130,4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461 000,0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55 087,0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49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6 919,2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291 484,9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lastRenderedPageBreak/>
              <w:t>50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291 484,9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10 174,5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51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Ледовая арена и бассейн в школе р.п. Соколовый (I этап - Ледовая арена) МО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279,5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52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котельных №33 с. Рыбушка, №35 п. Сергиевский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53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Реконструкция систем газопотребления котельных, в т.ч. узлов учета газа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8 580,0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54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Строительство системы водоснабжения по ул. Садовая в п. Дубки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315,0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531446">
            <w:pPr>
              <w:jc w:val="right"/>
            </w:pPr>
            <w:r w:rsidRPr="004901FC">
              <w:t>4 193 979,</w:t>
            </w:r>
            <w:r w:rsidR="00531446" w:rsidRPr="004901FC"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531446">
            <w:pPr>
              <w:jc w:val="right"/>
            </w:pPr>
            <w:r w:rsidRPr="004901FC">
              <w:t>1 996 830,</w:t>
            </w:r>
            <w:r w:rsidR="00531446" w:rsidRPr="004901FC">
              <w:t>5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461 000,0</w:t>
            </w:r>
          </w:p>
        </w:tc>
      </w:tr>
      <w:tr w:rsidR="007D5E28" w:rsidRPr="004901FC" w:rsidTr="00FA6F02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23 575,1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45 000,0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45 000,0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16 412,9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45 000,0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45 000,0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7 162,2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1 296 794,4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28" w:rsidRPr="004901FC" w:rsidRDefault="007D5E28" w:rsidP="006B74CF">
            <w:r w:rsidRPr="004901FC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1 296 794,4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0,0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8A2A57">
            <w:pPr>
              <w:jc w:val="right"/>
            </w:pPr>
            <w:r w:rsidRPr="004901FC">
              <w:t>1 320 369,</w:t>
            </w:r>
            <w:r w:rsidR="008A2A57" w:rsidRPr="004901FC">
              <w:t>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45 000,0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</w:pPr>
            <w:r w:rsidRPr="004901FC">
              <w:t>45 000,0</w:t>
            </w:r>
          </w:p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E28" w:rsidRPr="004901FC" w:rsidRDefault="007D5E28" w:rsidP="006B74CF">
            <w:pPr>
              <w:jc w:val="center"/>
            </w:pPr>
            <w:r w:rsidRPr="004901FC"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531446">
            <w:pPr>
              <w:jc w:val="right"/>
              <w:rPr>
                <w:b/>
                <w:bCs/>
              </w:rPr>
            </w:pPr>
            <w:r w:rsidRPr="004901FC">
              <w:rPr>
                <w:b/>
                <w:bCs/>
              </w:rPr>
              <w:t>5 514 348,</w:t>
            </w:r>
            <w:r w:rsidR="00AA47D6">
              <w:rPr>
                <w:b/>
                <w:bCs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531446">
            <w:pPr>
              <w:jc w:val="right"/>
              <w:rPr>
                <w:b/>
                <w:bCs/>
              </w:rPr>
            </w:pPr>
            <w:r w:rsidRPr="004901FC">
              <w:rPr>
                <w:b/>
                <w:bCs/>
              </w:rPr>
              <w:t>2 041 830,</w:t>
            </w:r>
            <w:r w:rsidR="00531446" w:rsidRPr="004901FC">
              <w:rPr>
                <w:b/>
                <w:bCs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pPr>
              <w:jc w:val="right"/>
              <w:rPr>
                <w:b/>
                <w:bCs/>
              </w:rPr>
            </w:pPr>
            <w:r w:rsidRPr="004901FC">
              <w:rPr>
                <w:b/>
                <w:bCs/>
              </w:rPr>
              <w:t>506 000,0</w:t>
            </w:r>
          </w:p>
        </w:tc>
      </w:tr>
      <w:tr w:rsidR="007D5E28" w:rsidRPr="004901FC" w:rsidTr="00FA6F0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r w:rsidRPr="004901FC"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>
            <w:r w:rsidRPr="004901FC"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</w:tr>
      <w:tr w:rsidR="007D5E28" w:rsidRPr="004901FC" w:rsidTr="00FA6F0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</w:tr>
      <w:tr w:rsidR="007D5E28" w:rsidRPr="004901FC" w:rsidTr="00FA6F02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</w:tr>
      <w:tr w:rsidR="007D5E28" w:rsidTr="00FA6F02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Pr="004901FC" w:rsidRDefault="007D5E28" w:rsidP="006B74CF"/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E28" w:rsidRDefault="007D5E28" w:rsidP="006B74CF">
            <w:pPr>
              <w:jc w:val="right"/>
            </w:pPr>
          </w:p>
        </w:tc>
      </w:tr>
    </w:tbl>
    <w:p w:rsidR="007D5E28" w:rsidRPr="00260A5F" w:rsidRDefault="007D5E28" w:rsidP="007D5E28"/>
    <w:p w:rsidR="00E2598B" w:rsidRPr="007D5E28" w:rsidRDefault="00E2598B" w:rsidP="007D5E28"/>
    <w:sectPr w:rsidR="00E2598B" w:rsidRPr="007D5E28" w:rsidSect="007D5E2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DAE" w:rsidRDefault="00836DAE" w:rsidP="007D5E28">
      <w:r>
        <w:separator/>
      </w:r>
    </w:p>
  </w:endnote>
  <w:endnote w:type="continuationSeparator" w:id="1">
    <w:p w:rsidR="00836DAE" w:rsidRDefault="00836DAE" w:rsidP="007D5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DAE" w:rsidRDefault="00836DAE" w:rsidP="007D5E28">
      <w:r>
        <w:separator/>
      </w:r>
    </w:p>
  </w:footnote>
  <w:footnote w:type="continuationSeparator" w:id="1">
    <w:p w:rsidR="00836DAE" w:rsidRDefault="00836DAE" w:rsidP="007D5E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4CF" w:rsidRDefault="001370F8" w:rsidP="006B74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74C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74CF" w:rsidRDefault="006B74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4CF" w:rsidRDefault="001370F8" w:rsidP="006B74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74C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4003">
      <w:rPr>
        <w:rStyle w:val="a7"/>
        <w:noProof/>
      </w:rPr>
      <w:t>2</w:t>
    </w:r>
    <w:r>
      <w:rPr>
        <w:rStyle w:val="a7"/>
      </w:rPr>
      <w:fldChar w:fldCharType="end"/>
    </w:r>
  </w:p>
  <w:p w:rsidR="006B74CF" w:rsidRDefault="006B74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7D5E28"/>
    <w:rsid w:val="001370F8"/>
    <w:rsid w:val="002C3F39"/>
    <w:rsid w:val="00403BCC"/>
    <w:rsid w:val="004901FC"/>
    <w:rsid w:val="00531446"/>
    <w:rsid w:val="005D2117"/>
    <w:rsid w:val="00652EDD"/>
    <w:rsid w:val="006808C6"/>
    <w:rsid w:val="006B74CF"/>
    <w:rsid w:val="007D1FF1"/>
    <w:rsid w:val="007D5E28"/>
    <w:rsid w:val="008152D5"/>
    <w:rsid w:val="00836DAE"/>
    <w:rsid w:val="008A2A57"/>
    <w:rsid w:val="008B4003"/>
    <w:rsid w:val="008F07C1"/>
    <w:rsid w:val="00963027"/>
    <w:rsid w:val="00A24CAF"/>
    <w:rsid w:val="00AA47D6"/>
    <w:rsid w:val="00AC778A"/>
    <w:rsid w:val="00B912FD"/>
    <w:rsid w:val="00C12056"/>
    <w:rsid w:val="00E2598B"/>
    <w:rsid w:val="00F329EC"/>
    <w:rsid w:val="00F6400A"/>
    <w:rsid w:val="00FA6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5E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5E28"/>
  </w:style>
  <w:style w:type="paragraph" w:styleId="a5">
    <w:name w:val="footer"/>
    <w:basedOn w:val="a"/>
    <w:link w:val="a6"/>
    <w:uiPriority w:val="99"/>
    <w:semiHidden/>
    <w:unhideWhenUsed/>
    <w:rsid w:val="007D5E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5E28"/>
  </w:style>
  <w:style w:type="character" w:styleId="a7">
    <w:name w:val="page number"/>
    <w:basedOn w:val="a0"/>
    <w:uiPriority w:val="99"/>
    <w:semiHidden/>
    <w:unhideWhenUsed/>
    <w:rsid w:val="007D5E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4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2</cp:revision>
  <dcterms:created xsi:type="dcterms:W3CDTF">2023-04-28T12:18:00Z</dcterms:created>
  <dcterms:modified xsi:type="dcterms:W3CDTF">2023-04-28T12:18:00Z</dcterms:modified>
</cp:coreProperties>
</file>